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A"/>
        <w:spacing w:before="0" w:line="240" w:lineRule="auto"/>
        <w:jc w:val="both"/>
        <w:rPr>
          <w:rFonts w:ascii="Times New Roman" w:hAnsi="Times New Roman"/>
          <w:lang w:val="en-US"/>
        </w:rPr>
      </w:pPr>
    </w:p>
    <w:p>
      <w:pPr>
        <w:pStyle w:val="Domyślne A"/>
        <w:spacing w:before="0" w:line="240" w:lineRule="auto"/>
        <w:jc w:val="both"/>
        <w:rPr>
          <w:rFonts w:ascii="Times New Roman" w:hAnsi="Times New Roman"/>
          <w:lang w:val="en-US"/>
        </w:rPr>
      </w:pPr>
    </w:p>
    <w:p>
      <w:pPr>
        <w:pStyle w:val="Domyślne A"/>
        <w:spacing w:before="0" w:line="400" w:lineRule="atLeast"/>
        <w:jc w:val="center"/>
        <w:rPr>
          <w:rFonts w:ascii="Arial" w:cs="Arial" w:hAnsi="Arial" w:eastAsia="Arial"/>
          <w:b w:val="1"/>
          <w:bCs w:val="1"/>
          <w:lang w:val="en-US"/>
        </w:rPr>
      </w:pPr>
      <w:r>
        <w:rPr>
          <w:rFonts w:ascii="Arial" w:hAnsi="Arial"/>
          <w:b w:val="1"/>
          <w:bCs w:val="1"/>
          <w:rtl w:val="0"/>
          <w:lang w:val="en-US"/>
        </w:rPr>
        <w:t>Massaggio Bello 2</w:t>
      </w:r>
    </w:p>
    <w:p>
      <w:pPr>
        <w:pStyle w:val="Domyślne A"/>
        <w:spacing w:before="0" w:line="400" w:lineRule="atLeast"/>
        <w:jc w:val="center"/>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Arial" w:cs="Arial" w:hAnsi="Arial" w:eastAsia="Arial"/>
          <w:lang w:val="en-US"/>
        </w:rPr>
      </w:pPr>
      <w:r>
        <w:rPr>
          <w:rFonts w:ascii="Arial" w:hAnsi="Arial"/>
          <w:rtl w:val="0"/>
          <w:lang w:val="en-US"/>
        </w:rPr>
        <w:t>Massaggio Bello 2 is the first massage chair in its class that provides a relaxing massage from the neck down to the thighs using advanced technology such as SL-shape and Zero Gravity. Thanks to the swivelling footrest, it will also take care of your calves, take the weight off them and pleasantly relax them. In addition to innovative technologies, Massaggio Bello 2 allows you to control the massage in 3 levels of speed and operational width, as well as 2 levels of air massage intensity. On top of that, this massage chair is also equipped with Bluetooth speakers, allowing you to play relaxing music from your device. Therefore, it is an excellent choice for people who look for professional and relaxing massage with modern technologies, innovative design and compact size.</w:t>
      </w:r>
    </w:p>
    <w:p>
      <w:pPr>
        <w:pStyle w:val="Domyślne A"/>
        <w:spacing w:before="0" w:line="400" w:lineRule="atLeast"/>
        <w:jc w:val="both"/>
        <w:rPr>
          <w:rFonts w:ascii="Arial" w:cs="Arial" w:hAnsi="Arial" w:eastAsia="Arial"/>
          <w:lang w:val="en-US"/>
        </w:rPr>
      </w:pPr>
    </w:p>
    <w:p>
      <w:pPr>
        <w:pStyle w:val="Domyślne A"/>
        <w:spacing w:before="0" w:line="400" w:lineRule="atLeast"/>
        <w:jc w:val="both"/>
        <w:rPr>
          <w:rFonts w:ascii="Arial" w:cs="Arial" w:hAnsi="Arial" w:eastAsia="Arial"/>
          <w:lang w:val="en-US"/>
        </w:rPr>
      </w:pPr>
    </w:p>
    <w:p>
      <w:pPr>
        <w:pStyle w:val="Domyślne A"/>
        <w:spacing w:before="0" w:line="400" w:lineRule="atLeast"/>
        <w:jc w:val="both"/>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Arial" w:cs="Arial" w:hAnsi="Arial" w:eastAsia="Arial"/>
          <w:b w:val="1"/>
          <w:bCs w:val="1"/>
          <w:lang w:val="en-US"/>
        </w:rPr>
      </w:pPr>
      <w:r>
        <w:rPr>
          <w:rFonts w:ascii="Arial" w:hAnsi="Arial"/>
          <w:b w:val="1"/>
          <w:bCs w:val="1"/>
          <w:rtl w:val="0"/>
          <w:lang w:val="en-US"/>
        </w:rPr>
        <w:t>Key features of Massaggio Bello 2</w:t>
      </w:r>
    </w:p>
    <w:p>
      <w:pPr>
        <w:pStyle w:val="Domyślne A"/>
        <w:spacing w:before="0" w:line="400" w:lineRule="atLeast"/>
        <w:jc w:val="center"/>
        <w:rPr>
          <w:rFonts w:ascii="Times New Roman" w:cs="Times New Roman" w:hAnsi="Times New Roman" w:eastAsia="Times New Roman"/>
        </w:rPr>
      </w:pPr>
    </w:p>
    <w:p>
      <w:pPr>
        <w:pStyle w:val="Domyślne A"/>
        <w:spacing w:before="0" w:line="240" w:lineRule="auto"/>
        <w:jc w:val="both"/>
        <w:rPr>
          <w:rFonts w:ascii="Times New Roman" w:cs="Times New Roman" w:hAnsi="Times New Roman" w:eastAsia="Times New Roman"/>
          <w:lang w:val="en-US"/>
        </w:rPr>
      </w:pP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3 automatic massage programmes for the whole body, neck and shoulder area or lower body parts and 6 massage techniques: kneading, tapotement, shiatsu, stroking, kneading with tapping.</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Zero Gravity - the most comfortable position of the body, which perfectly relieves the spine of stress, eliminates tension and makes the massage more pleasant.</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Swivelling footrest - a retractable footrest allows you to enjoy either a comfortable support or a relaxing leg massage delivered through airbags, depending on your needs.</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SL-Shape - massaging arms operate from the neck down to the buttocks, which, thanks to a curved linear guide, adapts perfectly to the shape of the spine.</w:t>
      </w:r>
    </w:p>
    <w:p>
      <w:pPr>
        <w:pStyle w:val="Domyślne A"/>
        <w:numPr>
          <w:ilvl w:val="0"/>
          <w:numId w:val="2"/>
        </w:numPr>
        <w:bidi w:val="0"/>
        <w:spacing w:before="0" w:line="400" w:lineRule="atLeast"/>
        <w:ind w:right="0"/>
        <w:jc w:val="both"/>
        <w:rPr>
          <w:rFonts w:ascii="Arial" w:hAnsi="Arial"/>
          <w:rtl w:val="0"/>
          <w:lang w:val="en-US"/>
        </w:rPr>
      </w:pPr>
      <w:r>
        <w:rPr>
          <w:rFonts w:ascii="Arial" w:hAnsi="Arial"/>
          <w:rtl w:val="0"/>
          <w:lang w:val="en-US"/>
        </w:rPr>
        <w:t>Airbag massage - airbags placed around the calves, thighs and hips greatly improve blood circulation and relieve you of accumulated tension.</w:t>
      </w:r>
      <w:r>
        <w:rPr>
          <w:rFonts w:ascii="Arial" w:cs="Arial" w:hAnsi="Arial" w:eastAsia="Arial"/>
          <w:lang w:val="en-US"/>
        </w:rPr>
        <w:br w:type="textWrapping"/>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center"/>
        <w:rPr>
          <w:rFonts w:ascii="Times New Roman" w:cs="Times New Roman" w:hAnsi="Times New Roman" w:eastAsia="Times New Roman"/>
        </w:rPr>
      </w:pPr>
      <w:r>
        <w:rPr>
          <w:rFonts w:ascii="Arial" w:hAnsi="Arial"/>
          <w:b w:val="1"/>
          <w:bCs w:val="1"/>
          <w:rtl w:val="0"/>
          <w:lang w:val="en-US"/>
        </w:rPr>
        <w:t>Additional technical details for Massaggio Bello 2</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rPr>
          <w:rFonts w:ascii="Times New Roman" w:cs="Times New Roman" w:hAnsi="Times New Roman" w:eastAsia="Times New Roman"/>
          <w:lang w:val="en-US"/>
        </w:rPr>
      </w:pPr>
    </w:p>
    <w:p>
      <w:pPr>
        <w:pStyle w:val="Domyślne A"/>
        <w:spacing w:before="0" w:line="400" w:lineRule="atLeast"/>
        <w:jc w:val="both"/>
        <w:rPr>
          <w:rFonts w:ascii="Times New Roman" w:cs="Times New Roman" w:hAnsi="Times New Roman" w:eastAsia="Times New Roman"/>
        </w:rPr>
      </w:pPr>
      <w:r>
        <w:rPr>
          <w:rFonts w:ascii="Arial" w:hAnsi="Arial"/>
          <w:rtl w:val="0"/>
          <w:lang w:val="en-US"/>
        </w:rPr>
        <w:t>Maximum user height - 185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Acceptable user weight - 120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sitting position - 73 cm x 98 cm x 110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in the horizontal position - 73 cm x</w:t>
      </w:r>
      <w:r>
        <w:rPr>
          <w:rFonts w:ascii="Arial" w:hAnsi="Arial" w:hint="default"/>
          <w:rtl w:val="0"/>
          <w:lang w:val="en-US"/>
        </w:rPr>
        <w:t xml:space="preserve">  </w:t>
      </w:r>
      <w:r>
        <w:rPr>
          <w:rFonts w:ascii="Arial" w:hAnsi="Arial"/>
          <w:rtl w:val="0"/>
          <w:lang w:val="en-US"/>
        </w:rPr>
        <w:t>78 cm x 144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Dimensions of the box - 71 cm x 82 cm x 132 cm (W x H x L)</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Seat width - 41 cm</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Available colours - black, beige/black</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Overall weight - 55 kg</w:t>
      </w:r>
    </w:p>
    <w:p>
      <w:pPr>
        <w:pStyle w:val="Domyślne A"/>
        <w:spacing w:before="0" w:line="400" w:lineRule="atLeast"/>
        <w:jc w:val="both"/>
        <w:rPr>
          <w:rFonts w:ascii="Times New Roman" w:cs="Times New Roman" w:hAnsi="Times New Roman" w:eastAsia="Times New Roman"/>
        </w:rPr>
      </w:pPr>
      <w:r>
        <w:rPr>
          <w:rFonts w:ascii="Arial" w:hAnsi="Arial"/>
          <w:rtl w:val="0"/>
          <w:lang w:val="en-US"/>
        </w:rPr>
        <w:t>Power consumption - 60 W</w:t>
      </w:r>
    </w:p>
    <w:p>
      <w:pPr>
        <w:pStyle w:val="Domyślne A"/>
        <w:spacing w:before="0" w:line="400" w:lineRule="atLeast"/>
        <w:jc w:val="both"/>
        <w:rPr>
          <w:rFonts w:ascii="Arial" w:cs="Arial" w:hAnsi="Arial" w:eastAsia="Arial"/>
        </w:rPr>
      </w:pPr>
      <w:r>
        <w:rPr>
          <w:rFonts w:ascii="Arial" w:hAnsi="Arial"/>
          <w:rtl w:val="0"/>
          <w:lang w:val="en-US"/>
        </w:rPr>
        <w:t>Operating noise - &lt; 55 dB</w:t>
      </w:r>
    </w:p>
    <w:p>
      <w:pPr>
        <w:pStyle w:val="Domyślne A"/>
        <w:spacing w:before="0" w:line="240" w:lineRule="auto"/>
        <w:jc w:val="both"/>
        <w:rPr>
          <w:rFonts w:ascii="Times New Roman" w:cs="Times New Roman" w:hAnsi="Times New Roman" w:eastAsia="Times New Roman"/>
          <w:lang w:val="en-US"/>
        </w:rPr>
      </w:pPr>
    </w:p>
    <w:p>
      <w:pPr>
        <w:pStyle w:val="Domyślne A"/>
        <w:spacing w:before="0" w:line="240" w:lineRule="auto"/>
        <w:jc w:val="both"/>
      </w:pPr>
      <w:r>
        <w:rPr>
          <w:rFonts w:ascii="Times New Roman" w:cs="Times New Roman" w:hAnsi="Times New Roman" w:eastAsia="Times New Roman"/>
          <w:lang w:val="en-US"/>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
  </w:abstractNum>
  <w:abstractNum w:abstractNumId="1">
    <w:multiLevelType w:val="hybridMultilevel"/>
    <w:styleLink w:val="Punktor"/>
    <w:lvl w:ilvl="0">
      <w:start w:val="1"/>
      <w:numFmt w:val="bullet"/>
      <w:suff w:val="tab"/>
      <w:lvlText w:val="•"/>
      <w:lvlJc w:val="left"/>
      <w:pPr>
        <w:ind w:left="720" w:hanging="49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4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06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28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50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72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94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16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389" w:hanging="40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omyślne A">
    <w:name w:val="Domyślne A"/>
    <w:next w:val="Domyślne A"/>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numbering" w:styleId="Punktor">
    <w:name w:val="Punkto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